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永州市人力资源和社会保障局直属事业单位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2021年</w:t>
      </w:r>
      <w:r>
        <w:rPr>
          <w:rFonts w:hint="eastAsia" w:ascii="黑体" w:hAnsi="黑体" w:eastAsia="黑体" w:cs="黑体"/>
          <w:sz w:val="40"/>
          <w:szCs w:val="40"/>
        </w:rPr>
        <w:t>公开选聘工作人员报名登记表</w:t>
      </w:r>
    </w:p>
    <w:tbl>
      <w:tblPr>
        <w:tblStyle w:val="2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6"/>
        <w:gridCol w:w="345"/>
        <w:gridCol w:w="734"/>
        <w:gridCol w:w="344"/>
        <w:gridCol w:w="736"/>
        <w:gridCol w:w="186"/>
        <w:gridCol w:w="296"/>
        <w:gridCol w:w="598"/>
        <w:gridCol w:w="482"/>
        <w:gridCol w:w="523"/>
        <w:gridCol w:w="734"/>
        <w:gridCol w:w="439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姓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性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出生年月</w:t>
            </w:r>
          </w:p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（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岁）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cs="宋体"/>
              </w:rPr>
              <w:t>彩色免冠</w:t>
            </w:r>
          </w:p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cs="宋体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民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籍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贯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出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生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地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作时间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健康状况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现工作单位及职务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任现职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黑体" w:eastAsia="黑体" w:cs="黑体"/>
              </w:rPr>
              <w:t>时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hint="eastAsia" w:ascii="黑体" w:eastAsia="黑体" w:cs="黑体"/>
              </w:rPr>
              <w:t>间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历</w:t>
            </w:r>
          </w:p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全日制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育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毕业院校系及专业</w:t>
            </w: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在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职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育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联系地址</w:t>
            </w:r>
          </w:p>
        </w:tc>
        <w:tc>
          <w:tcPr>
            <w:tcW w:w="4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邮政编码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联系电话</w:t>
            </w:r>
          </w:p>
        </w:tc>
        <w:tc>
          <w:tcPr>
            <w:tcW w:w="3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身份证号码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报考职位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工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作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简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</w:pPr>
            <w:r>
              <w:rPr>
                <w:rFonts w:hint="eastAsia" w:ascii="黑体" w:eastAsia="黑体" w:cs="黑体"/>
              </w:rPr>
              <w:t>历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黑体" w:eastAsia="黑体" w:cs="黑体"/>
              </w:rPr>
              <w:t>主要专长及工作实绩（或文字成果）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近三年考核结果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系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称谓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个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黑体" w:eastAsia="黑体" w:cs="黑体"/>
              </w:rPr>
              <w:t>承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诺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我承诺本报名表所填内容及所提供资料全部真实。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如有弄虚作假，由我本人承担相关责任。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</w:rPr>
              <w:t>承诺人签名：</w:t>
            </w:r>
          </w:p>
          <w:p>
            <w:pPr>
              <w:spacing w:line="240" w:lineRule="exact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单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黑体" w:eastAsia="黑体" w:cs="黑体"/>
              </w:rPr>
              <w:t>意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见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章）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资</w:t>
            </w:r>
            <w:r>
              <w:rPr>
                <w:rFonts w:eastAsia="黑体"/>
              </w:rPr>
              <w:t xml:space="preserve"> </w:t>
            </w:r>
            <w:r>
              <w:rPr>
                <w:rFonts w:hint="eastAsia" w:eastAsia="黑体" w:cs="黑体"/>
              </w:rPr>
              <w:t>格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审</w:t>
            </w:r>
            <w:r>
              <w:rPr>
                <w:rFonts w:eastAsia="黑体"/>
              </w:rPr>
              <w:t xml:space="preserve"> </w:t>
            </w:r>
            <w:r>
              <w:rPr>
                <w:rFonts w:hint="eastAsia" w:eastAsia="黑体" w:cs="黑体"/>
              </w:rPr>
              <w:t>查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意</w:t>
            </w:r>
            <w:r>
              <w:rPr>
                <w:rFonts w:eastAsia="黑体"/>
              </w:rPr>
              <w:t xml:space="preserve"> </w:t>
            </w:r>
            <w:r>
              <w:rPr>
                <w:rFonts w:hint="eastAsia" w:eastAsia="黑体" w:cs="黑体"/>
              </w:rPr>
              <w:t>见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章）</w:t>
            </w:r>
          </w:p>
          <w:p>
            <w:pPr>
              <w:spacing w:line="240" w:lineRule="exact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8149A"/>
    <w:rsid w:val="01DE4B8C"/>
    <w:rsid w:val="45C7721F"/>
    <w:rsid w:val="4CA8149A"/>
    <w:rsid w:val="5EA56A83"/>
    <w:rsid w:val="723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2021-04-13T13:12:00Z</dcterms:created>
  <dc:creator>云之巅</dc:creator>
  <cp:lastModifiedBy>云之巅</cp:lastModifiedBy>
  <dcterms:modified xsi:type="dcterms:W3CDTF">2021-04-13T15:32:30Z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0BE2C04CDBB94C1DAC2013C0C03AD529</vt:lpwstr>
  </property>
</Properties>
</file>