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4609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391"/>
        <w:gridCol w:w="1047"/>
        <w:gridCol w:w="942"/>
        <w:gridCol w:w="2553"/>
        <w:gridCol w:w="3394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用人单位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社会化工会工作者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岗位代码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工作地点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报名地址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报名咨询电话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长沙经开区</w:t>
            </w:r>
            <w:r>
              <w:rPr>
                <w:rFonts w:hint="eastAsia" w:ascii="仿宋" w:hAnsi="仿宋" w:eastAsia="仿宋"/>
                <w:sz w:val="20"/>
                <w:szCs w:val="28"/>
              </w:rPr>
              <w:t>总工会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A03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男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长沙经开区星沙产业基地</w:t>
            </w:r>
            <w:r>
              <w:rPr>
                <w:rFonts w:ascii="仿宋" w:hAnsi="仿宋" w:eastAsia="仿宋"/>
                <w:sz w:val="20"/>
                <w:szCs w:val="28"/>
              </w:rPr>
              <w:t>工会联合会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长沙市星沙三一路2号长沙经开区管委会行政楼7楼702室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84020019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13974940269郭英</w:t>
            </w:r>
          </w:p>
        </w:tc>
      </w:tr>
    </w:tbl>
    <w:p>
      <w:pPr>
        <w:spacing w:line="240" w:lineRule="atLeast"/>
        <w:rPr>
          <w:rFonts w:hint="eastAsia" w:ascii="黑体" w:eastAsia="黑体"/>
          <w:spacing w:val="-2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附表2</w:t>
      </w:r>
    </w:p>
    <w:p>
      <w:pPr>
        <w:widowControl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2020年</w:t>
      </w:r>
      <w:r>
        <w:rPr>
          <w:rFonts w:ascii="宋体" w:hAnsi="宋体"/>
          <w:b/>
          <w:sz w:val="44"/>
        </w:rPr>
        <w:t>长沙市社会化工会工作者</w:t>
      </w:r>
      <w:r>
        <w:rPr>
          <w:rFonts w:hint="eastAsia" w:ascii="宋体" w:hAnsi="宋体"/>
          <w:b/>
          <w:sz w:val="44"/>
        </w:rPr>
        <w:t>长沙经开区总工会</w:t>
      </w:r>
      <w:r>
        <w:rPr>
          <w:rFonts w:ascii="宋体" w:hAnsi="宋体"/>
          <w:b/>
          <w:sz w:val="44"/>
        </w:rPr>
        <w:t>招聘计划表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915109"/>
    <w:rsid w:val="58ED7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鸿渐1402207507</dc:creator>
  <cp:lastModifiedBy>鸿渐</cp:lastModifiedBy>
  <dcterms:modified xsi:type="dcterms:W3CDTF">2020-04-15T03:26:03Z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